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left"/>
        <w:rPr>
          <w:sz w:val="22"/>
        </w:rPr>
      </w:pPr>
      <w:r>
        <w:rPr>
          <w:b w:val="on"/>
          <w:sz w:val="22"/>
        </w:rPr>
        <w:t xml:space="preserve">﻿HGPE 10.15</w:t>
      </w:r>
      <w:r>
        <w:rPr>
          <w:sz w:val="22"/>
        </w:rPr>
        <w:br w:type="textWrapping"/>
      </w:r>
      <w:r>
        <w:rPr>
          <w:sz w:val="22"/>
        </w:rPr>
        <w:br w:type="textWrapping"/>
      </w:r>
      <w:r>
        <w:rPr>
          <w:sz w:val="22"/>
        </w:rPr>
        <w:t xml:space="preserve">[Música] Pelotas quer vencer, e o povo responde. Pelotas quer mudança 22 é Perondi! </w:t>
        <w:br w:type="textWrapping"/>
      </w:r>
      <w:r>
        <w:rPr>
          <w:sz w:val="22"/>
        </w:rPr>
        <w:br w:type="textWrapping"/>
      </w:r>
      <w:r>
        <w:rPr>
          <w:sz w:val="22"/>
        </w:rPr>
        <w:t xml:space="preserve">P</w:t>
      </w:r>
      <w:r>
        <w:rPr>
          <w:sz w:val="22"/>
        </w:rPr>
        <w:t xml:space="preserve">еrоn</w:t>
      </w:r>
      <w:r>
        <w:rPr>
          <w:sz w:val="22"/>
        </w:rPr>
        <w:t xml:space="preserve">ԁ</w:t>
      </w:r>
      <w:r>
        <w:rPr>
          <w:sz w:val="22"/>
        </w:rPr>
        <w:t xml:space="preserve">і: No primeiro turno tivemos que lidar com a incerteza em rela</w:t>
      </w:r>
      <w:r>
        <w:rPr>
          <w:sz w:val="22"/>
        </w:rPr>
        <w:t xml:space="preserve">ção à confiança em diferentes pesquisas que apresentavam diferentes resultados. Eu mesmo dei uma estremecida, fiquei pensando, será? Mas o bom trabalho do Instituto IGAPE, teve a confirmação e o aval das urnas. Os resultados apontaram com grande exatidão o que vinha sendo demonstrado pelo Instituto e pelas ruas, por cada pessoa com quem eu falei e as que eu abracei. O próprio fato de eu estar aqui falando com vocês demonstra que a pesquisa estava certa. Bom, saiu nova pesquisa do Instituto IGAPE para o segundo turno registrada no TSE. Já estamos no primeiro lugar, com 48% das intenções de voto. Viramos a eleição, o outro candidato está apenas com 44%. Vai dar, gente! A mudança vai acontecer. Vamos ampliar essa diferença. O futuro vai vencer o passado. O desejo de uma cidade melhor está superando o medo do desconhecido. Ainda não acabou. A batalha ainda está sendo travada. Eu preciso buscar cada apoio, inspirar as pessoas, passar confiança, mostrar um novo caminho. Me ajudem. Quem não votou no primeiro turno pode e deve votar no segundo. Teu voto é importante demais. Peço que leve os vovôs e as vovós que não são mais obrigados a ir votar para que inspirem os mais novos como exemplo de vocês. Vão às urnas, não deixem o retrocesso, a velha política voltar. Me ajudem a melhorar a vida de cada pelotense.</w:t>
        <w:br w:type="textWrapping"/>
      </w:r>
      <w:r>
        <w:rPr>
          <w:sz w:val="22"/>
        </w:rPr>
        <w:br w:type="textWrapping"/>
      </w:r>
      <w:r>
        <w:rPr>
          <w:sz w:val="22"/>
        </w:rPr>
        <w:t xml:space="preserve">[Jingle] Pelotas quer vencer, e o povo responde. Pelotas quer mudança 22 é Perondi! Pelotas quer crescer, e o povo responde. Pelotas quer emprego 22 é Perondi! Pelotas quer vencer, e o povo responde. Pelotas quer mudança 22 é Perondi! </w:t>
        <w:br w:type="textWrapping"/>
      </w:r>
      <w:r>
        <w:rPr>
          <w:sz w:val="22"/>
        </w:rPr>
        <w:br w:type="textWrapping"/>
      </w:r>
      <w:r>
        <w:rPr>
          <w:sz w:val="22"/>
        </w:rPr>
        <w:t xml:space="preserve">P</w:t>
      </w:r>
      <w:r>
        <w:rPr>
          <w:sz w:val="22"/>
        </w:rPr>
        <w:t xml:space="preserve">еrоn</w:t>
      </w:r>
      <w:r>
        <w:rPr>
          <w:sz w:val="22"/>
        </w:rPr>
        <w:t xml:space="preserve">ԁ</w:t>
      </w:r>
      <w:r>
        <w:rPr>
          <w:sz w:val="22"/>
        </w:rPr>
        <w:t xml:space="preserve">і: </w:t>
      </w:r>
      <w:r>
        <w:rPr>
          <w:sz w:val="22"/>
        </w:rPr>
        <w:t xml:space="preserve">É normal a gente desconfiar do que não conhece. O medo do desconhecido está em todos nós. Mas este mesmo medo nos fez avançar, ir atrás de alternativas para uma vida melhor. Se tivéssemos ficado preso ao medo, ainda viveríamos em cavernas. Afinal, conhecíamos tudo ali dentro da caverna. Saímos da caverna, nos lançamos ao mar, às profundezas da terra, hoje estamos no céu, fomos ao espaço. Ter medo é sinal de prudência, mas é preciso se jogar, apostar, acreditar. É importante estar disposto a conhecer algo novo. Imagine interagir para sempre, só com as mesmas pessoas da família. Temos em nós essa chama do diferente, do desconhecido. Oi, meu nome é Marciano Perondi e vou ser o teu prefeito, o novo prefeito de Pelotas, o prefeito de uma nova cidade.</w:t>
        <w:br w:type="textWrapping"/>
      </w:r>
      <w:r>
        <w:rPr>
          <w:sz w:val="22"/>
        </w:rPr>
        <w:br w:type="textWrapping"/>
      </w:r>
      <w:r>
        <w:rPr>
          <w:sz w:val="22"/>
        </w:rPr>
        <w:t xml:space="preserve">Adriane Rodrigues: Pensa no número de 0 a 100. Não dá para brincar com coisa séria, né? No domingo, do segundo turno, o número 22 significa que o número de crianças sem escola vai desaparecer. O número 22 significa que o bairro vai ser cuidado e o número de buracos vai diminuir. O número 22 significa que o número de pessoas à espera de atendimento vai diminuir drasticamente. Pense nos números, escolha o 22.</w:t>
        <w:br w:type="textWrapping"/>
      </w:r>
      <w:r>
        <w:rPr>
          <w:sz w:val="22"/>
        </w:rPr>
        <w:br w:type="textWrapping"/>
      </w:r>
      <w:r>
        <w:rPr>
          <w:sz w:val="22"/>
        </w:rPr>
        <w:t xml:space="preserve">P</w:t>
      </w:r>
      <w:r>
        <w:rPr>
          <w:sz w:val="22"/>
        </w:rPr>
        <w:t xml:space="preserve">еrоn</w:t>
      </w:r>
      <w:r>
        <w:rPr>
          <w:sz w:val="22"/>
        </w:rPr>
        <w:t xml:space="preserve">ԁ</w:t>
      </w:r>
      <w:r>
        <w:rPr>
          <w:sz w:val="22"/>
        </w:rPr>
        <w:t xml:space="preserve">і: Aprendi com as crian</w:t>
      </w:r>
      <w:r>
        <w:rPr>
          <w:sz w:val="22"/>
        </w:rPr>
        <w:t xml:space="preserve">ças pequenas, ali do Praça XV, que quando as pessoas têm um sonho ruim, um pesadelo, basta virar o travesseiro, que o sonho ruim, o cenário que assusta, vai para o outro lado do travesseiro e o pesadelo acaba. O mais surreal é que funciona. Esses dias, acordei no meio da noite com uma sensação ruim. Nem lembrava o que eu tinha sonhado, mas lembrei deles. Virei o travesseiro e pronto, tudo resolvido. Temos sempre o que aprender com todos, especialmente com aqueles que ainda não foram contaminados com a sede de poder, com a mentira, com o ódio. Na fala e na inocência das crianças tem muita sabedoria. Pelotas acaba de acordar de um pesadelo, mas para não continuar mais com medo e não deixar de sonhar, é preciso virar o travesseiro, assim como os pequeninos lá do colégio. Virar a chave, mudar a página, escolher um novo sonho para viver. Vire esse travesseiro, vamos mudar pelotas.</w:t>
        <w:br w:type="textWrapping"/>
      </w:r>
      <w:r>
        <w:rPr>
          <w:sz w:val="22"/>
        </w:rPr>
        <w:br w:type="textWrapping"/>
      </w:r>
      <w:r>
        <w:rPr>
          <w:sz w:val="22"/>
        </w:rPr>
        <w:t xml:space="preserve">Apresentadora: Venha conhecer as nossas redes sociais, @perondimarciano e @adriani.gr no Instagram, marciano.perondi.7 no Facebook e mperondi22 no Youtube. Segue, curte, comenta e compartilhe. Acesse também pelo QR Code.</w:t>
        <w:br w:type="textWrapping"/>
      </w:r>
      <w:r>
        <w:rPr>
          <w:sz w:val="22"/>
        </w:rPr>
        <w:br w:type="textWrapping"/>
      </w:r>
      <w:r>
        <w:rPr>
          <w:sz w:val="22"/>
        </w:rPr>
        <w:t xml:space="preserve">P</w:t>
      </w:r>
      <w:r>
        <w:rPr>
          <w:sz w:val="22"/>
        </w:rPr>
        <w:t xml:space="preserve">еrоn</w:t>
      </w:r>
      <w:r>
        <w:rPr>
          <w:sz w:val="22"/>
        </w:rPr>
        <w:t xml:space="preserve">ԁ</w:t>
      </w:r>
      <w:r>
        <w:rPr>
          <w:sz w:val="22"/>
        </w:rPr>
        <w:t xml:space="preserve">і: Nossa popula</w:t>
      </w:r>
      <w:r>
        <w:rPr>
          <w:sz w:val="22"/>
        </w:rPr>
        <w:t xml:space="preserve">ção já disse não à estagnação do presente. Restam o passado, um passado de arrogância e aparelhamento da prefeitura, e um futuro. Dia 27, te joga. Aposta num futuro diferente. Acredite em novidades e expectativas novas. Vote 22.</w:t>
        <w:br w:type="textWrapping"/>
      </w:r>
      <w:r>
        <w:rPr>
          <w:sz w:val="22"/>
        </w:rPr>
        <w:br w:type="textWrapping"/>
      </w:r>
      <w:r>
        <w:rPr>
          <w:sz w:val="22"/>
        </w:rPr>
        <w:t xml:space="preserve">[Música]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2"/>
        </w:rPr>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jc w:val="both"/>
    </w:pPr>
    <w:rPr/>
  </w:style>
  <w:style w:type="paragraph" w:styleId="heading 1">
    <w:name w:val="heading 1"/>
    <w:basedOn w:val="normal"/>
    <w:next w:val="heading 1"/>
    <w:qFormat/>
    <w:pPr>
      <w:spacing w:before="240" w:after="240"/>
    </w:pPr>
    <w:rPr>
      <w:b w:val="on"/>
      <w:sz w:val="48"/>
    </w:rPr>
  </w:style>
  <w:style w:type="paragraph" w:styleId="heading 2">
    <w:name w:val="heading 2"/>
    <w:basedOn w:val="normal"/>
    <w:next w:val="heading 1"/>
    <w:qFormat/>
    <w:pPr>
      <w:spacing w:before="225" w:after="225"/>
    </w:pPr>
    <w:rPr>
      <w:b w:val="on"/>
      <w:sz w:val="36"/>
    </w:rPr>
  </w:style>
  <w:style w:type="paragraph" w:styleId="heading 3">
    <w:name w:val="heading 3"/>
    <w:basedOn w:val="normal"/>
    <w:next w:val="heading 1"/>
    <w:qFormat/>
    <w:pPr>
      <w:spacing w:before="240" w:after="240"/>
    </w:pPr>
    <w:rPr>
      <w:b w:val="on"/>
      <w:sz w:val="28"/>
    </w:rPr>
  </w:style>
  <w:style w:type="paragraph" w:styleId="heading 4">
    <w:name w:val="heading 4"/>
    <w:basedOn w:val="normal"/>
    <w:next w:val="heading 1"/>
    <w:qFormat/>
    <w:pPr>
      <w:spacing w:before="255" w:after="255"/>
    </w:pPr>
    <w:rPr>
      <w:b w:val="on"/>
    </w:rPr>
  </w:style>
  <w:style w:type="paragraph" w:styleId="heading 5">
    <w:name w:val="heading 5"/>
    <w:basedOn w:val="normal"/>
    <w:next w:val="heading 1"/>
    <w:qFormat/>
    <w:pPr>
      <w:spacing w:before="255" w:after="255"/>
    </w:pPr>
    <w:rPr>
      <w:b w:val="on"/>
      <w:sz w:val="18"/>
    </w:rPr>
  </w:style>
  <w:style w:type="paragraph" w:styleId="heading 6">
    <w:name w:val="heading 6"/>
    <w:basedOn w:val="normal"/>
    <w:next w:val="heading 1"/>
    <w:qFormat/>
    <w:pPr>
      <w:spacing w:before="360" w:after="360"/>
    </w:pPr>
    <w:rPr>
      <w:b w:val="on"/>
      <w:sz w:val="16"/>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